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default" w:ascii="黑体" w:hAnsi="黑体" w:eastAsia="黑体"/>
          <w:sz w:val="32"/>
          <w:lang w:eastAsia="zh-CN"/>
          <w:woUserID w:val="1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复习第三单元，明天随堂练习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完成书P81骰子制作并带校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周周练4已批改讲评订正，回家读一遍，签名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>
      <w:pPr>
        <w:rPr>
          <w:rFonts w:hint="default"/>
          <w:lang w:val="en-US" w:eastAsia="zh-CN"/>
        </w:rPr>
      </w:pPr>
    </w:p>
    <w:p/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1F64610B"/>
    <w:rsid w:val="227974B8"/>
    <w:rsid w:val="578A7ED0"/>
    <w:rsid w:val="5FA90828"/>
    <w:rsid w:val="D5ED36C1"/>
    <w:rsid w:val="EF7F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111</Words>
  <Characters>114</Characters>
  <Lines>88</Lines>
  <Paragraphs>43</Paragraphs>
  <TotalTime>20</TotalTime>
  <ScaleCrop>false</ScaleCrop>
  <LinksUpToDate>false</LinksUpToDate>
  <CharactersWithSpaces>120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2025-10-24T11:28:53Z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